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D" w:rsidRPr="00AC5DC4" w:rsidRDefault="00AC6B1D" w:rsidP="00AC6B1D">
      <w:pPr>
        <w:jc w:val="center"/>
        <w:rPr>
          <w:b/>
        </w:rPr>
      </w:pPr>
      <w:r>
        <w:rPr>
          <w:b/>
        </w:rPr>
        <w:t>AREA IX</w:t>
      </w:r>
      <w:r w:rsidRPr="00AC5DC4">
        <w:rPr>
          <w:b/>
        </w:rPr>
        <w:t xml:space="preserve"> BENE</w:t>
      </w:r>
      <w:r>
        <w:rPr>
          <w:b/>
        </w:rPr>
        <w:t>VO</w:t>
      </w:r>
      <w:r w:rsidR="00A523BE">
        <w:rPr>
          <w:b/>
        </w:rPr>
        <w:t>LENT FUND</w:t>
      </w:r>
      <w:r w:rsidR="00A523BE">
        <w:rPr>
          <w:b/>
        </w:rPr>
        <w:br/>
        <w:t>Originated AUGUST 2013</w:t>
      </w:r>
    </w:p>
    <w:p w:rsidR="00AC6B1D" w:rsidRDefault="00AC6B1D" w:rsidP="00AC6B1D">
      <w:pPr>
        <w:pStyle w:val="ListParagraph"/>
        <w:numPr>
          <w:ilvl w:val="0"/>
          <w:numId w:val="1"/>
        </w:numPr>
      </w:pPr>
      <w:r>
        <w:t xml:space="preserve">Each teacher in Area IX shall be entitled to become a member and may remain so as long as he/she teaches </w:t>
      </w:r>
      <w:r w:rsidR="00727A3D">
        <w:t xml:space="preserve">agriculture </w:t>
      </w:r>
      <w:r>
        <w:t>in Area IX.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>Enrollment will be by an annual fee of $10.00.</w:t>
      </w:r>
    </w:p>
    <w:p w:rsidR="00AC6B1D" w:rsidRDefault="00A523BE" w:rsidP="00AC6B1D">
      <w:pPr>
        <w:pStyle w:val="ListParagraph"/>
        <w:numPr>
          <w:ilvl w:val="0"/>
          <w:numId w:val="1"/>
        </w:numPr>
        <w:jc w:val="both"/>
      </w:pPr>
      <w:r>
        <w:t>Each d</w:t>
      </w:r>
      <w:r w:rsidR="00AC6B1D">
        <w:t xml:space="preserve">istrict </w:t>
      </w:r>
      <w:r>
        <w:t xml:space="preserve">will elect an </w:t>
      </w:r>
      <w:r w:rsidR="00AC6B1D">
        <w:t>officer</w:t>
      </w:r>
      <w:r>
        <w:t xml:space="preserve"> benevolent fund representative .They will</w:t>
      </w:r>
      <w:r w:rsidR="00AC6B1D">
        <w:t xml:space="preserve"> be chosen as needed </w:t>
      </w:r>
      <w:r>
        <w:t>at th</w:t>
      </w:r>
      <w:r w:rsidR="00BA5410">
        <w:t>e Teacher’s Conference. One Area</w:t>
      </w:r>
      <w:r>
        <w:t xml:space="preserve"> IX t</w:t>
      </w:r>
      <w:r w:rsidR="00BA5410">
        <w:t>eacher will be</w:t>
      </w:r>
      <w:r w:rsidR="006C5E8F">
        <w:t xml:space="preserve"> </w:t>
      </w:r>
      <w:r w:rsidR="00AC6B1D">
        <w:t>elect</w:t>
      </w:r>
      <w:r w:rsidR="00BA5410">
        <w:t>ed</w:t>
      </w:r>
      <w:r w:rsidR="00AC6B1D">
        <w:t xml:space="preserve"> for oversight and recordkeeping purposes</w:t>
      </w:r>
      <w:r w:rsidR="00BA5410">
        <w:t>,</w:t>
      </w:r>
      <w:r>
        <w:t xml:space="preserve"> to be referred to as an</w:t>
      </w:r>
      <w:r w:rsidRPr="00A523BE">
        <w:t xml:space="preserve"> </w:t>
      </w:r>
      <w:r>
        <w:t>Area IX Benevolent Fund Coordinator.</w:t>
      </w:r>
      <w:r w:rsidR="00AC6B1D">
        <w:t xml:space="preserve"> 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>District officer benevolent fund representatives are to enroll members and collect fees during the month of August.</w:t>
      </w:r>
      <w:r w:rsidR="00A523BE">
        <w:t xml:space="preserve"> Payments can be collected at the teacher’s conference.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 xml:space="preserve">Benevolent Fund assets </w:t>
      </w:r>
      <w:r w:rsidR="004B51CC">
        <w:t>are to be placed in a</w:t>
      </w:r>
      <w:r>
        <w:t xml:space="preserve"> savings account with the Area IX Treasurer, A</w:t>
      </w:r>
      <w:r w:rsidR="00BA5410">
        <w:t xml:space="preserve">rea IX President, and </w:t>
      </w:r>
      <w:r w:rsidR="00A523BE">
        <w:t>elected Area IX Benevolent Fund Coordinator</w:t>
      </w:r>
      <w:r w:rsidR="00BA5410">
        <w:t>,</w:t>
      </w:r>
      <w:r>
        <w:t xml:space="preserve"> </w:t>
      </w:r>
      <w:r w:rsidR="00BA5410">
        <w:t xml:space="preserve">who will </w:t>
      </w:r>
      <w:r>
        <w:t>serve as trustees.</w:t>
      </w:r>
    </w:p>
    <w:p w:rsidR="00AC6B1D" w:rsidRDefault="00BA5410" w:rsidP="00AC6B1D">
      <w:pPr>
        <w:pStyle w:val="ListParagraph"/>
        <w:numPr>
          <w:ilvl w:val="0"/>
          <w:numId w:val="1"/>
        </w:numPr>
        <w:jc w:val="both"/>
      </w:pPr>
      <w:r>
        <w:t>The sum of $1,000 is</w:t>
      </w:r>
      <w:r w:rsidR="006C5E8F">
        <w:t xml:space="preserve"> </w:t>
      </w:r>
      <w:r w:rsidR="00AC6B1D">
        <w:t>to be paid immediately to the beneficiary of a deceased member. If fund balance should be below $2,000 when a member passes on, their named beneficiary shall receive one-half the amount in the fund.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 xml:space="preserve">The Area Executive Committee will serve as the </w:t>
      </w:r>
      <w:r w:rsidR="00A523BE">
        <w:t xml:space="preserve">advisors to the </w:t>
      </w:r>
      <w:r w:rsidR="00BA5410">
        <w:t>Benevolent Fund Committee,</w:t>
      </w:r>
      <w:r w:rsidR="006C5E8F">
        <w:rPr>
          <w:color w:val="FF0000"/>
        </w:rPr>
        <w:t xml:space="preserve"> </w:t>
      </w:r>
      <w:r>
        <w:t>will review the plan as necessary</w:t>
      </w:r>
      <w:r w:rsidR="00BA5410">
        <w:t>,</w:t>
      </w:r>
      <w:r w:rsidR="006C5E8F">
        <w:rPr>
          <w:color w:val="FF0000"/>
        </w:rPr>
        <w:t xml:space="preserve"> </w:t>
      </w:r>
      <w:r>
        <w:t>and</w:t>
      </w:r>
      <w:r w:rsidR="006C5E8F">
        <w:t xml:space="preserve"> </w:t>
      </w:r>
      <w:r w:rsidR="00BA5410">
        <w:t>will</w:t>
      </w:r>
      <w:r>
        <w:t xml:space="preserve"> make recommendations to the area at summer conference.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>A record is to be kept by the</w:t>
      </w:r>
      <w:r w:rsidR="00A523BE" w:rsidRPr="00A523BE">
        <w:t xml:space="preserve"> </w:t>
      </w:r>
      <w:r w:rsidR="00A523BE">
        <w:t>Area</w:t>
      </w:r>
      <w:r w:rsidR="00BA5410">
        <w:t xml:space="preserve"> IX Benevolent Fund Coordinator and</w:t>
      </w:r>
      <w:r w:rsidR="006C5E8F">
        <w:rPr>
          <w:color w:val="FF0000"/>
        </w:rPr>
        <w:t xml:space="preserve"> </w:t>
      </w:r>
      <w:r w:rsidR="00BA5410">
        <w:t>District Representatives,</w:t>
      </w:r>
      <w:r>
        <w:t xml:space="preserve"> and a copy</w:t>
      </w:r>
      <w:r w:rsidR="00BA5410">
        <w:t xml:space="preserve"> is to be</w:t>
      </w:r>
      <w:r w:rsidR="00117E35">
        <w:t xml:space="preserve"> sent to the Area Treasurer before September 30</w:t>
      </w:r>
      <w:r w:rsidR="00117E35" w:rsidRPr="00117E35">
        <w:rPr>
          <w:vertAlign w:val="superscript"/>
        </w:rPr>
        <w:t>th</w:t>
      </w:r>
      <w:r w:rsidR="00117E35">
        <w:t>,</w:t>
      </w:r>
      <w:r>
        <w:t xml:space="preserve"> along with any money collected.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>If a member relocates to a teaching position outside of Area IX, he or she no longer retains membership and cannot be refunded any fees paid.</w:t>
      </w:r>
    </w:p>
    <w:p w:rsidR="00AC6B1D" w:rsidRDefault="00AC6B1D" w:rsidP="00AC6B1D">
      <w:pPr>
        <w:pStyle w:val="ListParagraph"/>
        <w:numPr>
          <w:ilvl w:val="0"/>
          <w:numId w:val="1"/>
        </w:numPr>
        <w:jc w:val="both"/>
      </w:pPr>
      <w:r>
        <w:t>To enroll, each member must pay his/her fee and furnish the name of his/her beneficiary.</w:t>
      </w:r>
    </w:p>
    <w:p w:rsidR="00AC6B1D" w:rsidRDefault="00117E35" w:rsidP="00AC6B1D">
      <w:pPr>
        <w:pStyle w:val="ListParagraph"/>
        <w:numPr>
          <w:ilvl w:val="0"/>
          <w:numId w:val="1"/>
        </w:numPr>
        <w:jc w:val="both"/>
      </w:pPr>
      <w:r>
        <w:t>Beneficiary information</w:t>
      </w:r>
      <w:r w:rsidR="006C5E8F">
        <w:rPr>
          <w:color w:val="FF0000"/>
        </w:rPr>
        <w:t xml:space="preserve"> </w:t>
      </w:r>
      <w:r w:rsidR="00AC6B1D">
        <w:t>may be changed at any time by notify</w:t>
      </w:r>
      <w:r w:rsidR="00A523BE">
        <w:t>ing the Area IX Benevolent Fund Coordinator</w:t>
      </w:r>
      <w:r w:rsidR="00AC6B1D">
        <w:t xml:space="preserve"> in writing.</w:t>
      </w:r>
    </w:p>
    <w:p w:rsidR="00A523BE" w:rsidRDefault="00A523BE" w:rsidP="00AC6B1D">
      <w:pPr>
        <w:pStyle w:val="ListParagraph"/>
        <w:numPr>
          <w:ilvl w:val="0"/>
          <w:numId w:val="1"/>
        </w:numPr>
        <w:jc w:val="both"/>
      </w:pPr>
      <w:r>
        <w:t>An updated list of all paid members will be kept on the Area IX website</w:t>
      </w:r>
      <w:r w:rsidR="00117E35">
        <w:t xml:space="preserve"> and will be managed by the website manager.</w:t>
      </w:r>
      <w:r w:rsidR="006C5E8F">
        <w:t xml:space="preserve"> </w:t>
      </w:r>
    </w:p>
    <w:p w:rsidR="00AC6B1D" w:rsidRPr="00AC5DC4" w:rsidRDefault="00AC6B1D" w:rsidP="00AC6B1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**Please make checks payable to AREA IX **</w:t>
      </w:r>
    </w:p>
    <w:p w:rsidR="00AF6E30" w:rsidRDefault="00727A3D"/>
    <w:p w:rsidR="00DD3789" w:rsidRDefault="00DD3789"/>
    <w:p w:rsidR="00DD3789" w:rsidRDefault="00DD3789"/>
    <w:p w:rsidR="00DD3789" w:rsidRDefault="00DD3789"/>
    <w:p w:rsidR="00DD3789" w:rsidRDefault="00DD3789"/>
    <w:p w:rsidR="00DD3789" w:rsidRDefault="00DD3789"/>
    <w:p w:rsidR="00DD3789" w:rsidRDefault="00DD3789">
      <w:r>
        <w:t xml:space="preserve">                                                                                                                                     Revised – June 3, 2013</w:t>
      </w:r>
    </w:p>
    <w:sectPr w:rsidR="00DD3789" w:rsidSect="0071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0AE"/>
    <w:multiLevelType w:val="hybridMultilevel"/>
    <w:tmpl w:val="9D5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6B1D"/>
    <w:rsid w:val="000259E7"/>
    <w:rsid w:val="00117E35"/>
    <w:rsid w:val="00405C9D"/>
    <w:rsid w:val="004B51CC"/>
    <w:rsid w:val="006C5E8F"/>
    <w:rsid w:val="00727A3D"/>
    <w:rsid w:val="00764D56"/>
    <w:rsid w:val="007B4B21"/>
    <w:rsid w:val="00893F0D"/>
    <w:rsid w:val="008F057C"/>
    <w:rsid w:val="009D46E2"/>
    <w:rsid w:val="00A523BE"/>
    <w:rsid w:val="00AC6B1D"/>
    <w:rsid w:val="00BA5410"/>
    <w:rsid w:val="00C875EC"/>
    <w:rsid w:val="00CD16DE"/>
    <w:rsid w:val="00DD3789"/>
    <w:rsid w:val="00EC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Chambers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Neuman</dc:creator>
  <cp:lastModifiedBy>neuman</cp:lastModifiedBy>
  <cp:revision>4</cp:revision>
  <dcterms:created xsi:type="dcterms:W3CDTF">2013-06-03T13:42:00Z</dcterms:created>
  <dcterms:modified xsi:type="dcterms:W3CDTF">2013-08-23T13:10:00Z</dcterms:modified>
</cp:coreProperties>
</file>